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A70D16" w14:textId="24A1B864" w:rsidR="008F2EA3" w:rsidRPr="00F12236" w:rsidRDefault="00BE7EE0">
      <w:pPr>
        <w:rPr>
          <w:b/>
          <w:bCs/>
          <w:lang w:val="en-US"/>
        </w:rPr>
      </w:pPr>
      <w:r w:rsidRPr="00F12236">
        <w:rPr>
          <w:b/>
          <w:bCs/>
          <w:lang w:val="en-US"/>
        </w:rPr>
        <w:t xml:space="preserve">INFORMATIVE TEXT </w:t>
      </w:r>
      <w:r w:rsidR="00F12236" w:rsidRPr="00F12236">
        <w:rPr>
          <w:b/>
          <w:bCs/>
          <w:lang w:val="en-US"/>
        </w:rPr>
        <w:t xml:space="preserve">(e.g. </w:t>
      </w:r>
      <w:r w:rsidRPr="00F12236">
        <w:rPr>
          <w:b/>
          <w:bCs/>
          <w:lang w:val="en-US"/>
        </w:rPr>
        <w:t>f</w:t>
      </w:r>
      <w:r w:rsidR="00F12236" w:rsidRPr="00F12236">
        <w:rPr>
          <w:b/>
          <w:bCs/>
          <w:lang w:val="en-US"/>
        </w:rPr>
        <w:t>o</w:t>
      </w:r>
      <w:r w:rsidRPr="00F12236">
        <w:rPr>
          <w:b/>
          <w:bCs/>
          <w:lang w:val="en-US"/>
        </w:rPr>
        <w:t>r Website</w:t>
      </w:r>
      <w:r w:rsidR="00F12236">
        <w:rPr>
          <w:b/>
          <w:bCs/>
          <w:lang w:val="en-US"/>
        </w:rPr>
        <w:t>)</w:t>
      </w:r>
    </w:p>
    <w:p w14:paraId="76A87502" w14:textId="27B62784" w:rsidR="00DD3CA1" w:rsidRPr="00F12236" w:rsidRDefault="00F12236" w:rsidP="00DD3CA1">
      <w:pPr>
        <w:rPr>
          <w:lang w:val="en-US"/>
        </w:rPr>
      </w:pPr>
      <w:r w:rsidRPr="00F12236">
        <w:rPr>
          <w:lang w:val="en-US"/>
        </w:rPr>
        <w:t xml:space="preserve">Stuttgart </w:t>
      </w:r>
      <w:r w:rsidR="00DD3CA1" w:rsidRPr="00F12236">
        <w:rPr>
          <w:lang w:val="en-US"/>
        </w:rPr>
        <w:t>Internationa</w:t>
      </w:r>
      <w:r w:rsidRPr="00F12236">
        <w:rPr>
          <w:lang w:val="en-US"/>
        </w:rPr>
        <w:t xml:space="preserve">l </w:t>
      </w:r>
      <w:r w:rsidR="00DD3CA1" w:rsidRPr="00F12236">
        <w:rPr>
          <w:lang w:val="en-US"/>
        </w:rPr>
        <w:t xml:space="preserve">Festival </w:t>
      </w:r>
      <w:r w:rsidRPr="00F12236">
        <w:rPr>
          <w:lang w:val="en-US"/>
        </w:rPr>
        <w:t xml:space="preserve">of Animated Film </w:t>
      </w:r>
      <w:r w:rsidR="00DD3CA1" w:rsidRPr="00F12236">
        <w:rPr>
          <w:lang w:val="en-US"/>
        </w:rPr>
        <w:t xml:space="preserve">2026 – </w:t>
      </w:r>
      <w:r w:rsidRPr="00F12236">
        <w:rPr>
          <w:lang w:val="en-US"/>
        </w:rPr>
        <w:t>Offers</w:t>
      </w:r>
      <w:r w:rsidR="00DD3CA1" w:rsidRPr="00F12236">
        <w:rPr>
          <w:lang w:val="en-US"/>
        </w:rPr>
        <w:t xml:space="preserve"> </w:t>
      </w:r>
      <w:r w:rsidRPr="00F12236">
        <w:rPr>
          <w:lang w:val="en-US"/>
        </w:rPr>
        <w:t>f</w:t>
      </w:r>
      <w:r>
        <w:rPr>
          <w:lang w:val="en-US"/>
        </w:rPr>
        <w:t>or Filmmakers and Animators</w:t>
      </w:r>
    </w:p>
    <w:p w14:paraId="66FC399E" w14:textId="4E89A8A2" w:rsidR="00F12236" w:rsidRPr="00F12236" w:rsidRDefault="00F12236" w:rsidP="00F12236">
      <w:pPr>
        <w:rPr>
          <w:lang w:val="en-US"/>
        </w:rPr>
      </w:pPr>
      <w:r w:rsidRPr="00F12236">
        <w:rPr>
          <w:lang w:val="en-US"/>
        </w:rPr>
        <w:t xml:space="preserve">From 5 to 10 May, Stuttgart once again becomes an international meeting point for the animation industry. ITFS brings together filmmakers, producers and creatives from around the world, creating a space where new projects, collaborations and ideas emerge through international networking. Alongside the competitions, you can look forward to </w:t>
      </w:r>
      <w:r>
        <w:rPr>
          <w:lang w:val="en-US"/>
        </w:rPr>
        <w:t>S</w:t>
      </w:r>
      <w:r w:rsidRPr="00F12236">
        <w:rPr>
          <w:lang w:val="en-US"/>
        </w:rPr>
        <w:t xml:space="preserve">tudio </w:t>
      </w:r>
      <w:r>
        <w:rPr>
          <w:lang w:val="en-US"/>
        </w:rPr>
        <w:t>P</w:t>
      </w:r>
      <w:r w:rsidRPr="00F12236">
        <w:rPr>
          <w:lang w:val="en-US"/>
        </w:rPr>
        <w:t xml:space="preserve">resentations, </w:t>
      </w:r>
      <w:r>
        <w:rPr>
          <w:lang w:val="en-US"/>
        </w:rPr>
        <w:t>P</w:t>
      </w:r>
      <w:r w:rsidRPr="00F12236">
        <w:rPr>
          <w:lang w:val="en-US"/>
        </w:rPr>
        <w:t xml:space="preserve">anels, </w:t>
      </w:r>
      <w:r>
        <w:rPr>
          <w:lang w:val="en-US"/>
        </w:rPr>
        <w:t>W</w:t>
      </w:r>
      <w:r w:rsidRPr="00F12236">
        <w:rPr>
          <w:lang w:val="en-US"/>
        </w:rPr>
        <w:t xml:space="preserve">orkshops, </w:t>
      </w:r>
      <w:r>
        <w:rPr>
          <w:lang w:val="en-US"/>
        </w:rPr>
        <w:t>L</w:t>
      </w:r>
      <w:r w:rsidRPr="00F12236">
        <w:rPr>
          <w:lang w:val="en-US"/>
        </w:rPr>
        <w:t xml:space="preserve">ectures and </w:t>
      </w:r>
      <w:r>
        <w:rPr>
          <w:lang w:val="en-US"/>
        </w:rPr>
        <w:t>M</w:t>
      </w:r>
      <w:r w:rsidRPr="00F12236">
        <w:rPr>
          <w:lang w:val="en-US"/>
        </w:rPr>
        <w:t>aster</w:t>
      </w:r>
      <w:r>
        <w:rPr>
          <w:lang w:val="en-US"/>
        </w:rPr>
        <w:t xml:space="preserve"> C</w:t>
      </w:r>
      <w:r w:rsidRPr="00F12236">
        <w:rPr>
          <w:lang w:val="en-US"/>
        </w:rPr>
        <w:t>lasses, as well as plenty of opportunities for exchange and networking – fostering synergies that help shape the future of the animation industry.</w:t>
      </w:r>
    </w:p>
    <w:p w14:paraId="753B55B6" w14:textId="370A7AA3" w:rsidR="00F12236" w:rsidRPr="00F12236" w:rsidRDefault="00F12236" w:rsidP="00F12236">
      <w:pPr>
        <w:rPr>
          <w:lang w:val="en-US"/>
        </w:rPr>
      </w:pPr>
      <w:r w:rsidRPr="00F12236">
        <w:rPr>
          <w:lang w:val="en-US"/>
        </w:rPr>
        <w:t xml:space="preserve">More than 150 invited </w:t>
      </w:r>
      <w:proofErr w:type="spellStart"/>
      <w:r w:rsidR="00B475BA">
        <w:rPr>
          <w:lang w:val="en-US"/>
        </w:rPr>
        <w:t>programme</w:t>
      </w:r>
      <w:proofErr w:type="spellEnd"/>
      <w:r w:rsidR="00B475BA">
        <w:rPr>
          <w:lang w:val="en-US"/>
        </w:rPr>
        <w:t xml:space="preserve"> </w:t>
      </w:r>
      <w:r w:rsidRPr="00F12236">
        <w:rPr>
          <w:lang w:val="en-US"/>
        </w:rPr>
        <w:t xml:space="preserve">guests make Stuttgart a central hub for film professionals at ITFS 2026. The festival offers exciting insights: </w:t>
      </w:r>
      <w:r>
        <w:rPr>
          <w:lang w:val="en-US"/>
        </w:rPr>
        <w:t>M</w:t>
      </w:r>
      <w:r w:rsidRPr="00F12236">
        <w:rPr>
          <w:lang w:val="en-US"/>
        </w:rPr>
        <w:t>aster</w:t>
      </w:r>
      <w:r>
        <w:rPr>
          <w:lang w:val="en-US"/>
        </w:rPr>
        <w:t xml:space="preserve"> C</w:t>
      </w:r>
      <w:r w:rsidRPr="00F12236">
        <w:rPr>
          <w:lang w:val="en-US"/>
        </w:rPr>
        <w:t xml:space="preserve">lasses by Michel Ocelot (8 May) and Jörg Herrmann (7 May) provide perspectives on silhouette animation and on their artistic practice as part of this year’s focus. </w:t>
      </w:r>
      <w:proofErr w:type="spellStart"/>
      <w:r w:rsidRPr="00F12236">
        <w:rPr>
          <w:lang w:val="en-US"/>
        </w:rPr>
        <w:t>Hisko</w:t>
      </w:r>
      <w:proofErr w:type="spellEnd"/>
      <w:r w:rsidRPr="00F12236">
        <w:rPr>
          <w:lang w:val="en-US"/>
        </w:rPr>
        <w:t xml:space="preserve"> Hulsing (6 May) and </w:t>
      </w:r>
      <w:proofErr w:type="spellStart"/>
      <w:r w:rsidRPr="00F12236">
        <w:rPr>
          <w:lang w:val="en-US"/>
        </w:rPr>
        <w:t>Ülo</w:t>
      </w:r>
      <w:proofErr w:type="spellEnd"/>
      <w:r w:rsidRPr="00F12236">
        <w:rPr>
          <w:lang w:val="en-US"/>
        </w:rPr>
        <w:t xml:space="preserve"> Pikkov (7 May) present their artistic development and key milestones in their careers</w:t>
      </w:r>
      <w:r>
        <w:rPr>
          <w:lang w:val="en-US"/>
        </w:rPr>
        <w:t xml:space="preserve"> </w:t>
      </w:r>
      <w:r w:rsidRPr="00F12236">
        <w:rPr>
          <w:lang w:val="en-US"/>
        </w:rPr>
        <w:t xml:space="preserve">in their respective In Persona sessions. The tribute to Phil Mulloy (8 May) showcases a selection of his most striking works, curated by Vera Neubauer, who will also give a </w:t>
      </w:r>
      <w:r>
        <w:rPr>
          <w:lang w:val="en-US"/>
        </w:rPr>
        <w:t>M</w:t>
      </w:r>
      <w:r w:rsidRPr="00F12236">
        <w:rPr>
          <w:lang w:val="en-US"/>
        </w:rPr>
        <w:t>aster</w:t>
      </w:r>
      <w:r>
        <w:rPr>
          <w:lang w:val="en-US"/>
        </w:rPr>
        <w:t xml:space="preserve"> C</w:t>
      </w:r>
      <w:r w:rsidRPr="00F12236">
        <w:rPr>
          <w:lang w:val="en-US"/>
        </w:rPr>
        <w:t xml:space="preserve">lass (9 May) on her work as an independent animation artist. Studio </w:t>
      </w:r>
      <w:r>
        <w:rPr>
          <w:lang w:val="en-US"/>
        </w:rPr>
        <w:t>P</w:t>
      </w:r>
      <w:r w:rsidRPr="00F12236">
        <w:rPr>
          <w:lang w:val="en-US"/>
        </w:rPr>
        <w:t xml:space="preserve">resentations by German and international studios, including </w:t>
      </w:r>
      <w:r>
        <w:rPr>
          <w:lang w:val="en-US"/>
        </w:rPr>
        <w:t xml:space="preserve">one </w:t>
      </w:r>
      <w:r w:rsidRPr="00F12236">
        <w:rPr>
          <w:lang w:val="en-US"/>
        </w:rPr>
        <w:t xml:space="preserve">within this year’s country focus on the Netherlands, as well as </w:t>
      </w:r>
      <w:r>
        <w:rPr>
          <w:lang w:val="en-US"/>
        </w:rPr>
        <w:t>M</w:t>
      </w:r>
      <w:r w:rsidRPr="00F12236">
        <w:rPr>
          <w:lang w:val="en-US"/>
        </w:rPr>
        <w:t>aking</w:t>
      </w:r>
      <w:r>
        <w:rPr>
          <w:lang w:val="en-US"/>
        </w:rPr>
        <w:t xml:space="preserve"> </w:t>
      </w:r>
      <w:r w:rsidRPr="00F12236">
        <w:rPr>
          <w:lang w:val="en-US"/>
        </w:rPr>
        <w:t>of sessions for well-known series and feature films also provide insights into contemporary animation filmmaking in Europe.</w:t>
      </w:r>
    </w:p>
    <w:p w14:paraId="005415DE" w14:textId="77BF672A" w:rsidR="00F12236" w:rsidRPr="00F12236" w:rsidRDefault="00F12236" w:rsidP="00F12236">
      <w:pPr>
        <w:rPr>
          <w:lang w:val="en-US"/>
        </w:rPr>
      </w:pPr>
      <w:r w:rsidRPr="00F12236">
        <w:rPr>
          <w:lang w:val="en-US"/>
        </w:rPr>
        <w:t xml:space="preserve">Adult animation is a key focus this year not only in the competitions: the series special German Adult Animation Series (6 May) presents current German productions aimed specifically at adult audiences. In the accompanying </w:t>
      </w:r>
      <w:r>
        <w:rPr>
          <w:lang w:val="en-US"/>
        </w:rPr>
        <w:t>P</w:t>
      </w:r>
      <w:r w:rsidRPr="00F12236">
        <w:rPr>
          <w:lang w:val="en-US"/>
        </w:rPr>
        <w:t>anel “Told for Adults” (6 May), editors and producers discuss the current artistic, editorial and economic landscape of animation series for adults in Germany.</w:t>
      </w:r>
    </w:p>
    <w:p w14:paraId="34D784BF" w14:textId="4F1D1550" w:rsidR="00F12236" w:rsidRPr="00F12236" w:rsidRDefault="00F12236" w:rsidP="00F12236">
      <w:pPr>
        <w:rPr>
          <w:lang w:val="en-US"/>
        </w:rPr>
      </w:pPr>
      <w:r w:rsidRPr="00F12236">
        <w:rPr>
          <w:lang w:val="en-US"/>
        </w:rPr>
        <w:t xml:space="preserve">This year’s ITFS also looks towards Kenya, showcasing projects by female animation artists (9 May). In the festival’s </w:t>
      </w:r>
      <w:r>
        <w:rPr>
          <w:lang w:val="en-US"/>
        </w:rPr>
        <w:t>W</w:t>
      </w:r>
      <w:r w:rsidRPr="00F12236">
        <w:rPr>
          <w:lang w:val="en-US"/>
        </w:rPr>
        <w:t>ork</w:t>
      </w:r>
      <w:r>
        <w:rPr>
          <w:lang w:val="en-US"/>
        </w:rPr>
        <w:t xml:space="preserve"> </w:t>
      </w:r>
      <w:r w:rsidRPr="00F12236">
        <w:rPr>
          <w:lang w:val="en-US"/>
        </w:rPr>
        <w:t>in</w:t>
      </w:r>
      <w:r>
        <w:rPr>
          <w:lang w:val="en-US"/>
        </w:rPr>
        <w:t xml:space="preserve"> P</w:t>
      </w:r>
      <w:r w:rsidRPr="00F12236">
        <w:rPr>
          <w:lang w:val="en-US"/>
        </w:rPr>
        <w:t xml:space="preserve">rogress formats, further exciting projects are presented and pitched that are currently in development and seeking co-production partners, animators or investors. Thursday (7 May) is dedicated entirely to new ideas and opportunities in the animation industry, featuring the </w:t>
      </w:r>
      <w:proofErr w:type="spellStart"/>
      <w:r w:rsidRPr="00F12236">
        <w:rPr>
          <w:lang w:val="en-US"/>
        </w:rPr>
        <w:t>Trickstar</w:t>
      </w:r>
      <w:proofErr w:type="spellEnd"/>
      <w:r w:rsidRPr="00F12236">
        <w:rPr>
          <w:lang w:val="en-US"/>
        </w:rPr>
        <w:t xml:space="preserve"> Business Pitches, the </w:t>
      </w:r>
      <w:r>
        <w:rPr>
          <w:lang w:val="en-US"/>
        </w:rPr>
        <w:t>W</w:t>
      </w:r>
      <w:r w:rsidRPr="00F12236">
        <w:rPr>
          <w:lang w:val="en-US"/>
        </w:rPr>
        <w:t xml:space="preserve">orkshop </w:t>
      </w:r>
      <w:r>
        <w:rPr>
          <w:lang w:val="en-US"/>
        </w:rPr>
        <w:t>T</w:t>
      </w:r>
      <w:r w:rsidRPr="00F12236">
        <w:rPr>
          <w:lang w:val="en-US"/>
        </w:rPr>
        <w:t xml:space="preserve">alk on the German Animation Screenplay Award, the Get Together Industry, and the </w:t>
      </w:r>
      <w:proofErr w:type="spellStart"/>
      <w:r w:rsidRPr="00F12236">
        <w:rPr>
          <w:lang w:val="en-US"/>
        </w:rPr>
        <w:t>AniX</w:t>
      </w:r>
      <w:proofErr w:type="spellEnd"/>
      <w:r w:rsidRPr="00F12236">
        <w:rPr>
          <w:lang w:val="en-US"/>
        </w:rPr>
        <w:t xml:space="preserve"> Awards in the evening.</w:t>
      </w:r>
    </w:p>
    <w:p w14:paraId="3337F320" w14:textId="612ABC75" w:rsidR="00F12236" w:rsidRPr="00F12236" w:rsidRDefault="00F12236" w:rsidP="00F12236">
      <w:pPr>
        <w:rPr>
          <w:lang w:val="en-US"/>
        </w:rPr>
      </w:pPr>
      <w:r w:rsidRPr="00F12236">
        <w:rPr>
          <w:lang w:val="en-US"/>
        </w:rPr>
        <w:t xml:space="preserve">Accreditations for the entire week, as well as </w:t>
      </w:r>
      <w:r w:rsidR="004E4F46">
        <w:rPr>
          <w:lang w:val="en-US"/>
        </w:rPr>
        <w:t>D</w:t>
      </w:r>
      <w:r w:rsidRPr="00F12236">
        <w:rPr>
          <w:lang w:val="en-US"/>
        </w:rPr>
        <w:t xml:space="preserve">ay </w:t>
      </w:r>
      <w:r w:rsidR="004E4F46">
        <w:rPr>
          <w:lang w:val="en-US"/>
        </w:rPr>
        <w:t>T</w:t>
      </w:r>
      <w:r w:rsidRPr="00F12236">
        <w:rPr>
          <w:lang w:val="en-US"/>
        </w:rPr>
        <w:t xml:space="preserve">ickets and tickets for individual screenings, are available via the </w:t>
      </w:r>
      <w:hyperlink r:id="rId8" w:history="1">
        <w:r w:rsidRPr="00F12236">
          <w:rPr>
            <w:rStyle w:val="Hyperlink"/>
            <w:lang w:val="en-US"/>
          </w:rPr>
          <w:t>ITFS ticket shop</w:t>
        </w:r>
      </w:hyperlink>
      <w:r w:rsidRPr="00F12236">
        <w:rPr>
          <w:lang w:val="en-US"/>
        </w:rPr>
        <w:t>.</w:t>
      </w:r>
    </w:p>
    <w:p w14:paraId="0476E93F" w14:textId="17CF69DF" w:rsidR="00F12236" w:rsidRPr="00F12236" w:rsidRDefault="00F12236" w:rsidP="00F12236">
      <w:pPr>
        <w:rPr>
          <w:lang w:val="en-US"/>
        </w:rPr>
      </w:pPr>
      <w:r w:rsidRPr="00F12236">
        <w:rPr>
          <w:lang w:val="en-US"/>
        </w:rPr>
        <w:t xml:space="preserve">Further information on the </w:t>
      </w:r>
      <w:proofErr w:type="spellStart"/>
      <w:r w:rsidRPr="00F12236">
        <w:rPr>
          <w:lang w:val="en-US"/>
        </w:rPr>
        <w:t>programme</w:t>
      </w:r>
      <w:proofErr w:type="spellEnd"/>
      <w:r w:rsidRPr="00F12236">
        <w:rPr>
          <w:lang w:val="en-US"/>
        </w:rPr>
        <w:t xml:space="preserve"> can be found at </w:t>
      </w:r>
      <w:hyperlink r:id="rId9" w:history="1">
        <w:r w:rsidRPr="00F12236">
          <w:rPr>
            <w:rStyle w:val="Hyperlink"/>
            <w:lang w:val="en-US"/>
          </w:rPr>
          <w:t>itfs.de</w:t>
        </w:r>
      </w:hyperlink>
      <w:r w:rsidRPr="00F12236">
        <w:rPr>
          <w:lang w:val="en-US"/>
        </w:rPr>
        <w:t>.</w:t>
      </w:r>
    </w:p>
    <w:p w14:paraId="12D1F5E4" w14:textId="77777777" w:rsidR="008F2EA3" w:rsidRPr="00F12236" w:rsidRDefault="008F2EA3">
      <w:pPr>
        <w:rPr>
          <w:lang w:val="en-US"/>
        </w:rPr>
      </w:pPr>
    </w:p>
    <w:p w14:paraId="58AB221A" w14:textId="23834D15" w:rsidR="00F227E0" w:rsidRPr="001624E4" w:rsidRDefault="004E4F46" w:rsidP="004C5C86">
      <w:pPr>
        <w:rPr>
          <w:b/>
          <w:bCs/>
          <w:lang w:val="en-US"/>
        </w:rPr>
      </w:pPr>
      <w:r>
        <w:rPr>
          <w:b/>
          <w:bCs/>
          <w:lang w:val="en-US"/>
        </w:rPr>
        <w:lastRenderedPageBreak/>
        <w:t xml:space="preserve">SHORT </w:t>
      </w:r>
      <w:r w:rsidR="00F227E0" w:rsidRPr="001624E4">
        <w:rPr>
          <w:b/>
          <w:bCs/>
          <w:lang w:val="en-US"/>
        </w:rPr>
        <w:t xml:space="preserve">TEXT </w:t>
      </w:r>
      <w:r>
        <w:rPr>
          <w:b/>
          <w:bCs/>
          <w:lang w:val="en-US"/>
        </w:rPr>
        <w:t xml:space="preserve">(e.g. </w:t>
      </w:r>
      <w:r w:rsidR="00F227E0" w:rsidRPr="001624E4">
        <w:rPr>
          <w:b/>
          <w:bCs/>
          <w:lang w:val="en-US"/>
        </w:rPr>
        <w:t>f</w:t>
      </w:r>
      <w:r>
        <w:rPr>
          <w:b/>
          <w:bCs/>
          <w:lang w:val="en-US"/>
        </w:rPr>
        <w:t>or</w:t>
      </w:r>
      <w:r w:rsidR="00F227E0" w:rsidRPr="001624E4">
        <w:rPr>
          <w:b/>
          <w:bCs/>
          <w:lang w:val="en-US"/>
        </w:rPr>
        <w:t xml:space="preserve"> Newsletter</w:t>
      </w:r>
      <w:r>
        <w:rPr>
          <w:b/>
          <w:bCs/>
          <w:lang w:val="en-US"/>
        </w:rPr>
        <w:t>)</w:t>
      </w:r>
    </w:p>
    <w:p w14:paraId="3CA3F12C" w14:textId="0C17E0DD" w:rsidR="00F227E0" w:rsidRPr="00B475BA" w:rsidRDefault="00F227E0" w:rsidP="004C5C86">
      <w:pPr>
        <w:rPr>
          <w:lang w:val="en-GB"/>
        </w:rPr>
      </w:pPr>
      <w:r w:rsidRPr="00F227E0">
        <w:rPr>
          <w:lang w:val="en-US"/>
        </w:rPr>
        <w:t xml:space="preserve">It’s not a Trick. </w:t>
      </w:r>
      <w:r w:rsidRPr="00B475BA">
        <w:rPr>
          <w:lang w:val="en-GB"/>
        </w:rPr>
        <w:t>It’s Animation on Screen!</w:t>
      </w:r>
    </w:p>
    <w:p w14:paraId="35BBF54B" w14:textId="77777777" w:rsidR="004E4F46" w:rsidRPr="004E4F46" w:rsidRDefault="004E4F46" w:rsidP="004E4F46">
      <w:pPr>
        <w:rPr>
          <w:lang w:val="en-US"/>
        </w:rPr>
      </w:pPr>
      <w:r w:rsidRPr="004E4F46">
        <w:rPr>
          <w:lang w:val="en-US"/>
        </w:rPr>
        <w:t>From 5 to 10 May 2026, the Stuttgart International Festival of Animated Film (ITFS) invites audiences to discover animation in all its facets. Over six days, the festival brings together filmmakers from around the world to jointly shape the future of animated storytelling and foster sustainable synergies.</w:t>
      </w:r>
    </w:p>
    <w:p w14:paraId="06BE1C49" w14:textId="324A1F0A" w:rsidR="004E4F46" w:rsidRPr="004E4F46" w:rsidRDefault="004E4F46" w:rsidP="004E4F46">
      <w:pPr>
        <w:rPr>
          <w:lang w:val="en-US"/>
        </w:rPr>
      </w:pPr>
      <w:r w:rsidRPr="004E4F46">
        <w:rPr>
          <w:lang w:val="en-US"/>
        </w:rPr>
        <w:t xml:space="preserve">Alongside striking short and feature films for adult audiences in the competitions, this year’s ITFS offers insights into the work of renowned animation artists such as Michel Ocelot (8 May), Jörg Herrmann (7 May) and Vera Neubauer (9 May), In Persona sessions with </w:t>
      </w:r>
      <w:proofErr w:type="spellStart"/>
      <w:r w:rsidRPr="004E4F46">
        <w:rPr>
          <w:lang w:val="en-US"/>
        </w:rPr>
        <w:t>Hisko</w:t>
      </w:r>
      <w:proofErr w:type="spellEnd"/>
      <w:r w:rsidRPr="004E4F46">
        <w:rPr>
          <w:lang w:val="en-US"/>
        </w:rPr>
        <w:t xml:space="preserve"> Hulsing (6 May) and </w:t>
      </w:r>
      <w:proofErr w:type="spellStart"/>
      <w:r w:rsidRPr="004E4F46">
        <w:rPr>
          <w:lang w:val="en-US"/>
        </w:rPr>
        <w:t>Ülo</w:t>
      </w:r>
      <w:proofErr w:type="spellEnd"/>
      <w:r w:rsidRPr="004E4F46">
        <w:rPr>
          <w:lang w:val="en-US"/>
        </w:rPr>
        <w:t xml:space="preserve"> Pikkov (7 May), a tribute to Phil Mully, as well as presentations of brand-new projects in various </w:t>
      </w:r>
      <w:r>
        <w:rPr>
          <w:lang w:val="en-US"/>
        </w:rPr>
        <w:t>W</w:t>
      </w:r>
      <w:r w:rsidRPr="004E4F46">
        <w:rPr>
          <w:lang w:val="en-US"/>
        </w:rPr>
        <w:t>ork</w:t>
      </w:r>
      <w:r>
        <w:rPr>
          <w:lang w:val="en-US"/>
        </w:rPr>
        <w:t xml:space="preserve"> </w:t>
      </w:r>
      <w:r w:rsidRPr="004E4F46">
        <w:rPr>
          <w:lang w:val="en-US"/>
        </w:rPr>
        <w:t>in</w:t>
      </w:r>
      <w:r>
        <w:rPr>
          <w:lang w:val="en-US"/>
        </w:rPr>
        <w:t xml:space="preserve"> P</w:t>
      </w:r>
      <w:r w:rsidRPr="004E4F46">
        <w:rPr>
          <w:lang w:val="en-US"/>
        </w:rPr>
        <w:t>rogress formats.</w:t>
      </w:r>
    </w:p>
    <w:p w14:paraId="15D5EB3F" w14:textId="755A6C1D" w:rsidR="00EC7913" w:rsidRPr="00EC7913" w:rsidRDefault="00EC7913" w:rsidP="00EC7913">
      <w:pPr>
        <w:rPr>
          <w:lang w:val="en-US"/>
        </w:rPr>
      </w:pPr>
      <w:r w:rsidRPr="00EC7913">
        <w:rPr>
          <w:lang w:val="en-US"/>
        </w:rPr>
        <w:t xml:space="preserve">Adult animation is also in focus beyond the competitions this year: the series special German Adult Animation Series (6 May) and the </w:t>
      </w:r>
      <w:r>
        <w:rPr>
          <w:lang w:val="en-US"/>
        </w:rPr>
        <w:t>P</w:t>
      </w:r>
      <w:r w:rsidRPr="00EC7913">
        <w:rPr>
          <w:lang w:val="en-US"/>
        </w:rPr>
        <w:t>anel “Told for Adults” (6 May) explore current German productions and their artistic, editorial and economic situation.</w:t>
      </w:r>
    </w:p>
    <w:p w14:paraId="7EAEDE05" w14:textId="77777777" w:rsidR="004E4F46" w:rsidRPr="004E4F46" w:rsidRDefault="004E4F46" w:rsidP="004E4F46">
      <w:pPr>
        <w:rPr>
          <w:lang w:val="en-US"/>
        </w:rPr>
      </w:pPr>
      <w:r w:rsidRPr="004E4F46">
        <w:rPr>
          <w:lang w:val="en-US"/>
        </w:rPr>
        <w:t>ITFS is more than a festival – it is a place for discovery and networking, where sustainable partnerships, new ideas and innovative projects emerge.</w:t>
      </w:r>
    </w:p>
    <w:p w14:paraId="15886F63" w14:textId="4FC2CB6A" w:rsidR="004E4F46" w:rsidRPr="004E4F46" w:rsidRDefault="004E4F46" w:rsidP="004E4F46">
      <w:pPr>
        <w:rPr>
          <w:lang w:val="en-US"/>
        </w:rPr>
      </w:pPr>
      <w:r w:rsidRPr="004E4F46">
        <w:rPr>
          <w:lang w:val="en-US"/>
        </w:rPr>
        <w:t xml:space="preserve">Accreditations and further festival tickets are available via the </w:t>
      </w:r>
      <w:hyperlink r:id="rId10" w:history="1">
        <w:r w:rsidRPr="004E4F46">
          <w:rPr>
            <w:rStyle w:val="Hyperlink"/>
            <w:lang w:val="en-US"/>
          </w:rPr>
          <w:t>ITFS ticket shop</w:t>
        </w:r>
      </w:hyperlink>
      <w:r w:rsidRPr="004E4F46">
        <w:rPr>
          <w:lang w:val="en-US"/>
        </w:rPr>
        <w:t>.</w:t>
      </w:r>
    </w:p>
    <w:p w14:paraId="24841A4D" w14:textId="77777777" w:rsidR="004C5C86" w:rsidRPr="004E4F46" w:rsidRDefault="004C5C86">
      <w:pPr>
        <w:rPr>
          <w:lang w:val="en-US"/>
        </w:rPr>
      </w:pPr>
    </w:p>
    <w:p w14:paraId="1BD2DDBC" w14:textId="6DCA1306" w:rsidR="008F2EA3" w:rsidRPr="004E4F46" w:rsidRDefault="004E4F46">
      <w:pPr>
        <w:rPr>
          <w:b/>
          <w:bCs/>
          <w:lang w:val="en-US"/>
        </w:rPr>
      </w:pPr>
      <w:r w:rsidRPr="004E4F46">
        <w:rPr>
          <w:b/>
          <w:bCs/>
          <w:lang w:val="en-US"/>
        </w:rPr>
        <w:t>ADVERTORIAL</w:t>
      </w:r>
      <w:r w:rsidR="00BE7EE0" w:rsidRPr="004E4F46">
        <w:rPr>
          <w:b/>
          <w:bCs/>
          <w:lang w:val="en-US"/>
        </w:rPr>
        <w:t xml:space="preserve"> TEXT </w:t>
      </w:r>
      <w:r w:rsidRPr="004E4F46">
        <w:rPr>
          <w:b/>
          <w:bCs/>
          <w:lang w:val="en-US"/>
        </w:rPr>
        <w:t xml:space="preserve">(e.g. </w:t>
      </w:r>
      <w:r w:rsidR="008F2EA3" w:rsidRPr="004E4F46">
        <w:rPr>
          <w:b/>
          <w:bCs/>
          <w:lang w:val="en-US"/>
        </w:rPr>
        <w:t>f</w:t>
      </w:r>
      <w:r>
        <w:rPr>
          <w:b/>
          <w:bCs/>
          <w:lang w:val="en-US"/>
        </w:rPr>
        <w:t>o</w:t>
      </w:r>
      <w:r w:rsidR="008F2EA3" w:rsidRPr="004E4F46">
        <w:rPr>
          <w:b/>
          <w:bCs/>
          <w:lang w:val="en-US"/>
        </w:rPr>
        <w:t>r Social Media</w:t>
      </w:r>
      <w:r>
        <w:rPr>
          <w:b/>
          <w:bCs/>
          <w:lang w:val="en-US"/>
        </w:rPr>
        <w:t>)</w:t>
      </w:r>
    </w:p>
    <w:p w14:paraId="52B74426" w14:textId="5939AFCE" w:rsidR="004E4F46" w:rsidRPr="004E4F46" w:rsidRDefault="004E4F46" w:rsidP="004E4F46">
      <w:pPr>
        <w:rPr>
          <w:rFonts w:cs="Segoe UI Emoji"/>
          <w:lang w:val="en-US"/>
        </w:rPr>
      </w:pPr>
      <w:r w:rsidRPr="004E4F46">
        <w:rPr>
          <w:rFonts w:ascii="Segoe UI Emoji" w:hAnsi="Segoe UI Emoji" w:cs="Segoe UI Emoji"/>
        </w:rPr>
        <w:t>🎬</w:t>
      </w:r>
      <w:r w:rsidRPr="004E4F46">
        <w:rPr>
          <w:rFonts w:cs="Segoe UI Emoji"/>
          <w:lang w:val="en-US"/>
        </w:rPr>
        <w:t xml:space="preserve"> </w:t>
      </w:r>
      <w:r w:rsidRPr="004E4F46">
        <w:rPr>
          <w:rFonts w:cs="Segoe UI Emoji"/>
          <w:b/>
          <w:bCs/>
          <w:lang w:val="en-US"/>
        </w:rPr>
        <w:t>Fantasy, collaboration, innovation</w:t>
      </w:r>
    </w:p>
    <w:p w14:paraId="5BBE42DD" w14:textId="77777777" w:rsidR="004E4F46" w:rsidRPr="004E4F46" w:rsidRDefault="004E4F46" w:rsidP="004E4F46">
      <w:pPr>
        <w:rPr>
          <w:rFonts w:cs="Segoe UI Emoji"/>
          <w:lang w:val="en-US"/>
        </w:rPr>
      </w:pPr>
      <w:r w:rsidRPr="004E4F46">
        <w:rPr>
          <w:rFonts w:cs="Segoe UI Emoji"/>
          <w:lang w:val="en-US"/>
        </w:rPr>
        <w:t>From 5 to 10 May 2026, Stuttgart becomes a central meeting point for the animation industry: the Stuttgart International Festival of Animated Film (ITFS) presents the best current animated films, exciting insights into production processes and the latest industry trends, as well as numerous networking opportunities. Look forward to:</w:t>
      </w:r>
    </w:p>
    <w:p w14:paraId="17B8F852" w14:textId="77777777" w:rsidR="004E4F46" w:rsidRDefault="004E4F46" w:rsidP="004E4F46">
      <w:pPr>
        <w:pStyle w:val="Listenabsatz"/>
        <w:numPr>
          <w:ilvl w:val="0"/>
          <w:numId w:val="4"/>
        </w:numPr>
        <w:rPr>
          <w:rFonts w:cs="Segoe UI Emoji"/>
          <w:lang w:val="en-US"/>
        </w:rPr>
      </w:pPr>
      <w:r w:rsidRPr="004E4F46">
        <w:rPr>
          <w:rFonts w:cs="Segoe UI Emoji"/>
          <w:lang w:val="en-US"/>
        </w:rPr>
        <w:t>110 short and feature films in competition, alongside engaging Filmmakers’ Talks with directors</w:t>
      </w:r>
    </w:p>
    <w:p w14:paraId="7C44136D" w14:textId="32C8E392" w:rsidR="004E4F46" w:rsidRDefault="004E4F46" w:rsidP="004E4F46">
      <w:pPr>
        <w:pStyle w:val="Listenabsatz"/>
        <w:numPr>
          <w:ilvl w:val="0"/>
          <w:numId w:val="4"/>
        </w:numPr>
        <w:rPr>
          <w:rFonts w:cs="Segoe UI Emoji"/>
          <w:lang w:val="en-US"/>
        </w:rPr>
      </w:pPr>
      <w:r w:rsidRPr="004E4F46">
        <w:rPr>
          <w:rFonts w:cs="Segoe UI Emoji"/>
          <w:lang w:val="en-US"/>
        </w:rPr>
        <w:t>Master</w:t>
      </w:r>
      <w:r>
        <w:rPr>
          <w:rFonts w:cs="Segoe UI Emoji"/>
          <w:lang w:val="en-US"/>
        </w:rPr>
        <w:t xml:space="preserve"> </w:t>
      </w:r>
      <w:r w:rsidR="00C812BA">
        <w:rPr>
          <w:rFonts w:cs="Segoe UI Emoji"/>
          <w:lang w:val="en-US"/>
        </w:rPr>
        <w:t>Classes</w:t>
      </w:r>
      <w:r w:rsidRPr="004E4F46">
        <w:rPr>
          <w:rFonts w:cs="Segoe UI Emoji"/>
          <w:lang w:val="en-US"/>
        </w:rPr>
        <w:t xml:space="preserve"> with filmmakers such as Michel Ocelot (8 May), Vera Neubauer (9 May)</w:t>
      </w:r>
      <w:r w:rsidR="00C812BA">
        <w:rPr>
          <w:rFonts w:cs="Segoe UI Emoji"/>
          <w:lang w:val="en-US"/>
        </w:rPr>
        <w:t xml:space="preserve"> and </w:t>
      </w:r>
      <w:r w:rsidRPr="004E4F46">
        <w:rPr>
          <w:rFonts w:cs="Segoe UI Emoji"/>
          <w:lang w:val="en-US"/>
        </w:rPr>
        <w:t xml:space="preserve">Jörg Herrmann (7 May) </w:t>
      </w:r>
    </w:p>
    <w:p w14:paraId="1E0AE1BC" w14:textId="6B5220F6" w:rsidR="004E4F46" w:rsidRDefault="004E4F46" w:rsidP="004E4F46">
      <w:pPr>
        <w:pStyle w:val="Listenabsatz"/>
        <w:numPr>
          <w:ilvl w:val="0"/>
          <w:numId w:val="4"/>
        </w:numPr>
        <w:rPr>
          <w:rFonts w:cs="Segoe UI Emoji"/>
          <w:lang w:val="en-US"/>
        </w:rPr>
      </w:pPr>
      <w:r w:rsidRPr="004E4F46">
        <w:rPr>
          <w:rFonts w:cs="Segoe UI Emoji"/>
          <w:lang w:val="en-US"/>
        </w:rPr>
        <w:t xml:space="preserve">Adult animation in a series special and </w:t>
      </w:r>
      <w:r>
        <w:rPr>
          <w:rFonts w:cs="Segoe UI Emoji"/>
          <w:lang w:val="en-US"/>
        </w:rPr>
        <w:t>P</w:t>
      </w:r>
      <w:r w:rsidRPr="004E4F46">
        <w:rPr>
          <w:rFonts w:cs="Segoe UI Emoji"/>
          <w:lang w:val="en-US"/>
        </w:rPr>
        <w:t>anel discussion (6 May)</w:t>
      </w:r>
    </w:p>
    <w:p w14:paraId="012EEAA1" w14:textId="1CBB41A2" w:rsidR="004E4F46" w:rsidRDefault="004E4F46" w:rsidP="004E4F46">
      <w:pPr>
        <w:pStyle w:val="Listenabsatz"/>
        <w:numPr>
          <w:ilvl w:val="0"/>
          <w:numId w:val="4"/>
        </w:numPr>
        <w:rPr>
          <w:rFonts w:cs="Segoe UI Emoji"/>
          <w:lang w:val="en-US"/>
        </w:rPr>
      </w:pPr>
      <w:r w:rsidRPr="004E4F46">
        <w:rPr>
          <w:rFonts w:cs="Segoe UI Emoji"/>
          <w:lang w:val="en-US"/>
        </w:rPr>
        <w:t xml:space="preserve">Professional Afternoon on Thursday (7 May) featuring </w:t>
      </w:r>
      <w:r>
        <w:rPr>
          <w:rFonts w:cs="Segoe UI Emoji"/>
          <w:lang w:val="en-US"/>
        </w:rPr>
        <w:t>P</w:t>
      </w:r>
      <w:r w:rsidRPr="004E4F46">
        <w:rPr>
          <w:rFonts w:cs="Segoe UI Emoji"/>
          <w:lang w:val="en-US"/>
        </w:rPr>
        <w:t xml:space="preserve">itches, </w:t>
      </w:r>
      <w:r>
        <w:rPr>
          <w:rFonts w:cs="Segoe UI Emoji"/>
          <w:lang w:val="en-US"/>
        </w:rPr>
        <w:t>W</w:t>
      </w:r>
      <w:r w:rsidRPr="004E4F46">
        <w:rPr>
          <w:rFonts w:cs="Segoe UI Emoji"/>
          <w:lang w:val="en-US"/>
        </w:rPr>
        <w:t xml:space="preserve">orkshop </w:t>
      </w:r>
      <w:r>
        <w:rPr>
          <w:rFonts w:cs="Segoe UI Emoji"/>
          <w:lang w:val="en-US"/>
        </w:rPr>
        <w:t>T</w:t>
      </w:r>
      <w:r w:rsidRPr="004E4F46">
        <w:rPr>
          <w:rFonts w:cs="Segoe UI Emoji"/>
          <w:lang w:val="en-US"/>
        </w:rPr>
        <w:t xml:space="preserve">alks and the </w:t>
      </w:r>
      <w:proofErr w:type="spellStart"/>
      <w:r w:rsidRPr="004E4F46">
        <w:rPr>
          <w:rFonts w:cs="Segoe UI Emoji"/>
          <w:lang w:val="en-US"/>
        </w:rPr>
        <w:t>AniX</w:t>
      </w:r>
      <w:proofErr w:type="spellEnd"/>
      <w:r w:rsidRPr="004E4F46">
        <w:rPr>
          <w:rFonts w:cs="Segoe UI Emoji"/>
          <w:lang w:val="en-US"/>
        </w:rPr>
        <w:t xml:space="preserve"> Awards</w:t>
      </w:r>
    </w:p>
    <w:p w14:paraId="0FA66776" w14:textId="1F7C8A14" w:rsidR="004E4F46" w:rsidRDefault="004E4F46" w:rsidP="004E4F46">
      <w:pPr>
        <w:pStyle w:val="Listenabsatz"/>
        <w:numPr>
          <w:ilvl w:val="0"/>
          <w:numId w:val="4"/>
        </w:numPr>
        <w:rPr>
          <w:rFonts w:cs="Segoe UI Emoji"/>
          <w:lang w:val="en-US"/>
        </w:rPr>
      </w:pPr>
      <w:r w:rsidRPr="004E4F46">
        <w:rPr>
          <w:rFonts w:cs="Segoe UI Emoji"/>
          <w:lang w:val="en-US"/>
        </w:rPr>
        <w:t xml:space="preserve">International </w:t>
      </w:r>
      <w:r>
        <w:rPr>
          <w:rFonts w:cs="Segoe UI Emoji"/>
          <w:lang w:val="en-US"/>
        </w:rPr>
        <w:t>W</w:t>
      </w:r>
      <w:r w:rsidRPr="004E4F46">
        <w:rPr>
          <w:rFonts w:cs="Segoe UI Emoji"/>
          <w:lang w:val="en-US"/>
        </w:rPr>
        <w:t>ork</w:t>
      </w:r>
      <w:r>
        <w:rPr>
          <w:rFonts w:cs="Segoe UI Emoji"/>
          <w:lang w:val="en-US"/>
        </w:rPr>
        <w:t xml:space="preserve"> </w:t>
      </w:r>
      <w:r w:rsidRPr="004E4F46">
        <w:rPr>
          <w:rFonts w:cs="Segoe UI Emoji"/>
          <w:lang w:val="en-US"/>
        </w:rPr>
        <w:t>in</w:t>
      </w:r>
      <w:r>
        <w:rPr>
          <w:rFonts w:cs="Segoe UI Emoji"/>
          <w:lang w:val="en-US"/>
        </w:rPr>
        <w:t xml:space="preserve"> P</w:t>
      </w:r>
      <w:r w:rsidRPr="004E4F46">
        <w:rPr>
          <w:rFonts w:cs="Segoe UI Emoji"/>
          <w:lang w:val="en-US"/>
        </w:rPr>
        <w:t>rogress presentations (6–8 May)</w:t>
      </w:r>
    </w:p>
    <w:p w14:paraId="0485544B" w14:textId="32E4D6A1" w:rsidR="004E4F46" w:rsidRDefault="004E4F46" w:rsidP="004E4F46">
      <w:pPr>
        <w:pStyle w:val="Listenabsatz"/>
        <w:numPr>
          <w:ilvl w:val="0"/>
          <w:numId w:val="4"/>
        </w:numPr>
        <w:rPr>
          <w:rFonts w:cs="Segoe UI Emoji"/>
          <w:lang w:val="en-US"/>
        </w:rPr>
      </w:pPr>
      <w:r w:rsidRPr="004E4F46">
        <w:rPr>
          <w:rFonts w:cs="Segoe UI Emoji"/>
          <w:lang w:val="en-US"/>
        </w:rPr>
        <w:t xml:space="preserve">In Persona with </w:t>
      </w:r>
      <w:proofErr w:type="spellStart"/>
      <w:r w:rsidRPr="004E4F46">
        <w:rPr>
          <w:rFonts w:cs="Segoe UI Emoji"/>
          <w:lang w:val="en-US"/>
        </w:rPr>
        <w:t>Hisko</w:t>
      </w:r>
      <w:proofErr w:type="spellEnd"/>
      <w:r w:rsidRPr="004E4F46">
        <w:rPr>
          <w:rFonts w:cs="Segoe UI Emoji"/>
          <w:lang w:val="en-US"/>
        </w:rPr>
        <w:t xml:space="preserve"> Hulsing (6 May) and a </w:t>
      </w:r>
      <w:r>
        <w:rPr>
          <w:rFonts w:cs="Segoe UI Emoji"/>
          <w:lang w:val="en-US"/>
        </w:rPr>
        <w:t>t</w:t>
      </w:r>
      <w:r w:rsidRPr="004E4F46">
        <w:rPr>
          <w:rFonts w:cs="Segoe UI Emoji"/>
          <w:lang w:val="en-US"/>
        </w:rPr>
        <w:t>ribute to Phil Mully (8 May)</w:t>
      </w:r>
    </w:p>
    <w:p w14:paraId="2D18090E" w14:textId="39D03B72" w:rsidR="004E4F46" w:rsidRPr="004E4F46" w:rsidRDefault="004E4F46" w:rsidP="004E4F46">
      <w:pPr>
        <w:pStyle w:val="Listenabsatz"/>
        <w:numPr>
          <w:ilvl w:val="0"/>
          <w:numId w:val="4"/>
        </w:numPr>
        <w:rPr>
          <w:rFonts w:cs="Segoe UI Emoji"/>
          <w:lang w:val="en-US"/>
        </w:rPr>
      </w:pPr>
      <w:r w:rsidRPr="004E4F46">
        <w:rPr>
          <w:rFonts w:cs="Segoe UI Emoji"/>
          <w:lang w:val="en-US"/>
        </w:rPr>
        <w:t>Networking and exchange at the Festival Centre</w:t>
      </w:r>
    </w:p>
    <w:p w14:paraId="0E201FBA" w14:textId="77777777" w:rsidR="004E4F46" w:rsidRPr="004E4F46" w:rsidRDefault="004E4F46" w:rsidP="004E4F46">
      <w:pPr>
        <w:rPr>
          <w:rFonts w:cs="Segoe UI Emoji"/>
          <w:lang w:val="en-US"/>
        </w:rPr>
      </w:pPr>
      <w:r w:rsidRPr="004E4F46">
        <w:rPr>
          <w:rFonts w:cs="Segoe UI Emoji"/>
          <w:lang w:val="en-US"/>
        </w:rPr>
        <w:lastRenderedPageBreak/>
        <w:t>Be inspired, share your projects and connect with potential business partners – ITFS is the ideal place to help shape the future of animated storytelling! Experience the very best of animation during the Stuttgart Animated Week with FMX and the APDs.</w:t>
      </w:r>
    </w:p>
    <w:p w14:paraId="3AF3822A" w14:textId="7ADFAC08" w:rsidR="004E4F46" w:rsidRPr="004E4F46" w:rsidRDefault="004E4F46" w:rsidP="004E4F46">
      <w:pPr>
        <w:rPr>
          <w:rFonts w:cs="Segoe UI Emoji"/>
          <w:lang w:val="en-US"/>
        </w:rPr>
      </w:pPr>
      <w:r w:rsidRPr="004E4F46">
        <w:rPr>
          <w:rFonts w:ascii="Segoe UI Emoji" w:hAnsi="Segoe UI Emoji" w:cs="Segoe UI Emoji"/>
        </w:rPr>
        <w:t>🎟️</w:t>
      </w:r>
      <w:r w:rsidRPr="004E4F46">
        <w:rPr>
          <w:rFonts w:cs="Segoe UI Emoji"/>
          <w:lang w:val="en-US"/>
        </w:rPr>
        <w:t xml:space="preserve"> Tickets &amp; info: </w:t>
      </w:r>
      <w:hyperlink r:id="rId11" w:history="1">
        <w:r w:rsidRPr="004E4F46">
          <w:rPr>
            <w:rStyle w:val="Hyperlink"/>
            <w:rFonts w:cs="Segoe UI Emoji"/>
            <w:lang w:val="en-US"/>
          </w:rPr>
          <w:t>www.itfs.de</w:t>
        </w:r>
      </w:hyperlink>
    </w:p>
    <w:p w14:paraId="016DDA8C" w14:textId="3BF18120" w:rsidR="004E4F46" w:rsidRPr="004E4F46" w:rsidRDefault="004E4F46" w:rsidP="004E4F46">
      <w:pPr>
        <w:rPr>
          <w:rFonts w:ascii="Segoe UI Emoji" w:hAnsi="Segoe UI Emoji" w:cs="Segoe UI Emoji"/>
          <w:lang w:val="en-US"/>
        </w:rPr>
      </w:pPr>
      <w:r w:rsidRPr="004E4F46">
        <w:rPr>
          <w:rFonts w:cs="Segoe UI Emoji"/>
          <w:lang w:val="en-US"/>
        </w:rPr>
        <w:br/>
        <w:t>#ITFS #ITFS26 #Accreditation</w:t>
      </w:r>
    </w:p>
    <w:p w14:paraId="6FFD7DBC" w14:textId="77777777" w:rsidR="003D31C9" w:rsidRPr="00F227E0" w:rsidRDefault="003D31C9" w:rsidP="00BE7EE0">
      <w:pPr>
        <w:rPr>
          <w:b/>
          <w:bCs/>
          <w:lang w:val="en-US"/>
        </w:rPr>
      </w:pPr>
    </w:p>
    <w:p w14:paraId="5145AF78" w14:textId="1A600070" w:rsidR="00BE7EE0" w:rsidRPr="00B475BA" w:rsidRDefault="00BE7EE0" w:rsidP="00BE7EE0">
      <w:pPr>
        <w:rPr>
          <w:b/>
          <w:bCs/>
          <w:lang w:val="en-GB"/>
        </w:rPr>
      </w:pPr>
      <w:r w:rsidRPr="00B475BA">
        <w:rPr>
          <w:b/>
          <w:bCs/>
          <w:lang w:val="en-GB"/>
        </w:rPr>
        <w:t>BILDMATERIAL</w:t>
      </w:r>
    </w:p>
    <w:p w14:paraId="2BD85B9A" w14:textId="77777777" w:rsidR="00BB6D49" w:rsidRPr="00BB6D49" w:rsidRDefault="00BB6D49" w:rsidP="00BB6D49">
      <w:pPr>
        <w:rPr>
          <w:lang w:val="en-US"/>
        </w:rPr>
      </w:pPr>
      <w:r w:rsidRPr="00BB6D49">
        <w:rPr>
          <w:lang w:val="en-US"/>
        </w:rPr>
        <w:t>High-resolution film stills, logos and festival photos are available for download on our website and Flickr channel.</w:t>
      </w:r>
    </w:p>
    <w:p w14:paraId="7F83B881" w14:textId="2692C0F6" w:rsidR="00BE7EE0" w:rsidRPr="00BB6D49" w:rsidRDefault="00BB6D49" w:rsidP="00BE7EE0">
      <w:pPr>
        <w:rPr>
          <w:lang w:val="en-US"/>
        </w:rPr>
      </w:pPr>
      <w:hyperlink r:id="rId12" w:history="1">
        <w:r w:rsidRPr="00BB6D49">
          <w:rPr>
            <w:rStyle w:val="Hyperlink"/>
            <w:lang w:val="en-US"/>
          </w:rPr>
          <w:t>https://itfs.de/en/press/photos-downloads/</w:t>
        </w:r>
      </w:hyperlink>
    </w:p>
    <w:p w14:paraId="47E16542" w14:textId="77777777" w:rsidR="00BB6D49" w:rsidRPr="00BB6D49" w:rsidRDefault="00BB6D49" w:rsidP="00BE7EE0">
      <w:pPr>
        <w:rPr>
          <w:lang w:val="en-US"/>
        </w:rPr>
      </w:pPr>
    </w:p>
    <w:p w14:paraId="20355B0E" w14:textId="64473BC0" w:rsidR="008F2EA3" w:rsidRPr="00BE7EE0" w:rsidRDefault="00BE7EE0">
      <w:pPr>
        <w:rPr>
          <w:b/>
          <w:bCs/>
        </w:rPr>
      </w:pPr>
      <w:r w:rsidRPr="00BE7EE0">
        <w:rPr>
          <w:b/>
          <w:bCs/>
        </w:rPr>
        <w:t>ITFS SOCIAL</w:t>
      </w:r>
      <w:r w:rsidR="00BB6D49">
        <w:rPr>
          <w:b/>
          <w:bCs/>
        </w:rPr>
        <w:t xml:space="preserve"> </w:t>
      </w:r>
      <w:r w:rsidRPr="00BE7EE0">
        <w:rPr>
          <w:b/>
          <w:bCs/>
        </w:rPr>
        <w:t>MEDIA</w:t>
      </w:r>
      <w:r w:rsidR="00BB6D49">
        <w:rPr>
          <w:b/>
          <w:bCs/>
        </w:rPr>
        <w:t xml:space="preserve"> CHANNELS</w:t>
      </w:r>
      <w:r w:rsidR="008F2EA3" w:rsidRPr="00BE7EE0">
        <w:rPr>
          <w:b/>
          <w:bCs/>
        </w:rPr>
        <w:t>:</w:t>
      </w:r>
    </w:p>
    <w:p w14:paraId="710FF635" w14:textId="2AED17C2" w:rsidR="008F2EA3" w:rsidRPr="008F2EA3" w:rsidRDefault="008F2EA3" w:rsidP="008F2EA3">
      <w:pPr>
        <w:pStyle w:val="Listenabsatz"/>
        <w:numPr>
          <w:ilvl w:val="0"/>
          <w:numId w:val="1"/>
        </w:numPr>
      </w:pPr>
      <w:r w:rsidRPr="008F2EA3">
        <w:t xml:space="preserve">Instagram: </w:t>
      </w:r>
      <w:hyperlink r:id="rId13" w:history="1">
        <w:r w:rsidRPr="008F2EA3">
          <w:rPr>
            <w:rStyle w:val="Hyperlink"/>
          </w:rPr>
          <w:t>@itfs_festival_stuttgart</w:t>
        </w:r>
      </w:hyperlink>
    </w:p>
    <w:p w14:paraId="3528B19F" w14:textId="5D0FD101" w:rsidR="008F2EA3" w:rsidRPr="008F2EA3" w:rsidRDefault="008F2EA3" w:rsidP="008F2EA3">
      <w:pPr>
        <w:pStyle w:val="Listenabsatz"/>
        <w:numPr>
          <w:ilvl w:val="0"/>
          <w:numId w:val="1"/>
        </w:numPr>
      </w:pPr>
      <w:r w:rsidRPr="008F2EA3">
        <w:t xml:space="preserve">Facebook: </w:t>
      </w:r>
      <w:hyperlink r:id="rId14" w:history="1">
        <w:r w:rsidRPr="008F2EA3">
          <w:rPr>
            <w:rStyle w:val="Hyperlink"/>
          </w:rPr>
          <w:t>@stuttgartfestivalofanimatedfilm</w:t>
        </w:r>
      </w:hyperlink>
    </w:p>
    <w:p w14:paraId="75330217" w14:textId="39C38565" w:rsidR="008F2EA3" w:rsidRPr="008F2EA3" w:rsidRDefault="008F2EA3" w:rsidP="008F2EA3">
      <w:pPr>
        <w:pStyle w:val="Listenabsatz"/>
        <w:numPr>
          <w:ilvl w:val="0"/>
          <w:numId w:val="1"/>
        </w:numPr>
        <w:rPr>
          <w:lang w:val="en-US"/>
        </w:rPr>
      </w:pPr>
      <w:r w:rsidRPr="008F2EA3">
        <w:rPr>
          <w:lang w:val="en-US"/>
        </w:rPr>
        <w:t xml:space="preserve">LinkedIn: </w:t>
      </w:r>
      <w:hyperlink r:id="rId15" w:history="1">
        <w:r w:rsidR="00F227E0" w:rsidRPr="00F227E0">
          <w:rPr>
            <w:rStyle w:val="Hyperlink"/>
            <w:lang w:val="en-US"/>
          </w:rPr>
          <w:t>Stuttgart Festival of Animated Film</w:t>
        </w:r>
      </w:hyperlink>
    </w:p>
    <w:p w14:paraId="3750D3B7" w14:textId="055EBC12" w:rsidR="00032F3E" w:rsidRPr="00DD3CA1" w:rsidRDefault="008F2EA3" w:rsidP="004C5C86">
      <w:pPr>
        <w:pStyle w:val="Listenabsatz"/>
        <w:numPr>
          <w:ilvl w:val="0"/>
          <w:numId w:val="1"/>
        </w:numPr>
      </w:pPr>
      <w:r w:rsidRPr="008F2EA3">
        <w:t xml:space="preserve">YouTube: </w:t>
      </w:r>
      <w:hyperlink r:id="rId16" w:history="1">
        <w:r w:rsidRPr="008F19AD">
          <w:rPr>
            <w:rStyle w:val="Hyperlink"/>
          </w:rPr>
          <w:t>@FilmfestivalITFS</w:t>
        </w:r>
      </w:hyperlink>
    </w:p>
    <w:sectPr w:rsidR="00032F3E" w:rsidRPr="00DD3CA1">
      <w:headerReference w:type="default" r:id="rId17"/>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CB43B3" w14:textId="77777777" w:rsidR="004E4468" w:rsidRDefault="004E4468" w:rsidP="00BE7EE0">
      <w:pPr>
        <w:spacing w:after="0" w:line="240" w:lineRule="auto"/>
      </w:pPr>
      <w:r>
        <w:separator/>
      </w:r>
    </w:p>
  </w:endnote>
  <w:endnote w:type="continuationSeparator" w:id="0">
    <w:p w14:paraId="239B93EB" w14:textId="77777777" w:rsidR="004E4468" w:rsidRDefault="004E4468" w:rsidP="00BE7E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Segoe UI Emoji">
    <w:panose1 w:val="020B0502040204020203"/>
    <w:charset w:val="00"/>
    <w:family w:val="swiss"/>
    <w:pitch w:val="variable"/>
    <w:sig w:usb0="00000003" w:usb1="02000000" w:usb2="08000000" w:usb3="00000000" w:csb0="0000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8DC340" w14:textId="77777777" w:rsidR="004E4468" w:rsidRDefault="004E4468" w:rsidP="00BE7EE0">
      <w:pPr>
        <w:spacing w:after="0" w:line="240" w:lineRule="auto"/>
      </w:pPr>
      <w:r>
        <w:separator/>
      </w:r>
    </w:p>
  </w:footnote>
  <w:footnote w:type="continuationSeparator" w:id="0">
    <w:p w14:paraId="690665C3" w14:textId="77777777" w:rsidR="004E4468" w:rsidRDefault="004E4468" w:rsidP="00BE7EE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1D93F" w14:textId="24FD5BFF" w:rsidR="00BE7EE0" w:rsidRPr="00BE7EE0" w:rsidRDefault="00BE7EE0" w:rsidP="00BE7EE0">
    <w:pPr>
      <w:rPr>
        <w:sz w:val="28"/>
        <w:szCs w:val="28"/>
      </w:rPr>
    </w:pPr>
    <w:r>
      <w:rPr>
        <w:sz w:val="28"/>
        <w:szCs w:val="28"/>
      </w:rPr>
      <w:t xml:space="preserve">ITFS – </w:t>
    </w:r>
    <w:proofErr w:type="spellStart"/>
    <w:r>
      <w:rPr>
        <w:sz w:val="28"/>
        <w:szCs w:val="28"/>
      </w:rPr>
      <w:t>f</w:t>
    </w:r>
    <w:r w:rsidR="00F12236">
      <w:rPr>
        <w:sz w:val="28"/>
        <w:szCs w:val="28"/>
      </w:rPr>
      <w:t>o</w:t>
    </w:r>
    <w:r>
      <w:rPr>
        <w:sz w:val="28"/>
        <w:szCs w:val="28"/>
      </w:rPr>
      <w:t>r</w:t>
    </w:r>
    <w:proofErr w:type="spellEnd"/>
    <w:r>
      <w:rPr>
        <w:sz w:val="28"/>
        <w:szCs w:val="28"/>
      </w:rPr>
      <w:t xml:space="preserve"> </w:t>
    </w:r>
    <w:r w:rsidR="0011705C">
      <w:rPr>
        <w:sz w:val="28"/>
        <w:szCs w:val="28"/>
      </w:rPr>
      <w:t>Professionals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A147EA9"/>
    <w:multiLevelType w:val="hybridMultilevel"/>
    <w:tmpl w:val="B44A31FC"/>
    <w:lvl w:ilvl="0" w:tplc="1F766FFC">
      <w:numFmt w:val="bullet"/>
      <w:lvlText w:val="•"/>
      <w:lvlJc w:val="left"/>
      <w:pPr>
        <w:ind w:left="720" w:hanging="360"/>
      </w:pPr>
      <w:rPr>
        <w:rFonts w:ascii="Aptos" w:eastAsiaTheme="minorHAnsi" w:hAnsi="Aptos" w:cs="Segoe UI Emoj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46F55793"/>
    <w:multiLevelType w:val="hybridMultilevel"/>
    <w:tmpl w:val="D78230F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4D784672"/>
    <w:multiLevelType w:val="hybridMultilevel"/>
    <w:tmpl w:val="9BBE5D6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736C5A2E"/>
    <w:multiLevelType w:val="hybridMultilevel"/>
    <w:tmpl w:val="E0D0347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441264072">
    <w:abstractNumId w:val="2"/>
  </w:num>
  <w:num w:numId="2" w16cid:durableId="886183178">
    <w:abstractNumId w:val="1"/>
  </w:num>
  <w:num w:numId="3" w16cid:durableId="115635994">
    <w:abstractNumId w:val="3"/>
  </w:num>
  <w:num w:numId="4" w16cid:durableId="18623581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2EA3"/>
    <w:rsid w:val="00032F3E"/>
    <w:rsid w:val="000849DA"/>
    <w:rsid w:val="0009178E"/>
    <w:rsid w:val="000C7E16"/>
    <w:rsid w:val="000D591D"/>
    <w:rsid w:val="0011705C"/>
    <w:rsid w:val="00127A35"/>
    <w:rsid w:val="00135B8E"/>
    <w:rsid w:val="001624E4"/>
    <w:rsid w:val="00162808"/>
    <w:rsid w:val="00176099"/>
    <w:rsid w:val="00176EF9"/>
    <w:rsid w:val="001808A9"/>
    <w:rsid w:val="001A5B0D"/>
    <w:rsid w:val="001C0EBA"/>
    <w:rsid w:val="001C2A9A"/>
    <w:rsid w:val="00213B41"/>
    <w:rsid w:val="00221BFC"/>
    <w:rsid w:val="00231074"/>
    <w:rsid w:val="00292212"/>
    <w:rsid w:val="002B1571"/>
    <w:rsid w:val="002B4436"/>
    <w:rsid w:val="002E4576"/>
    <w:rsid w:val="003465A5"/>
    <w:rsid w:val="003D31C9"/>
    <w:rsid w:val="003D4E3D"/>
    <w:rsid w:val="004055E3"/>
    <w:rsid w:val="004307F0"/>
    <w:rsid w:val="00436253"/>
    <w:rsid w:val="0044448D"/>
    <w:rsid w:val="00447FFD"/>
    <w:rsid w:val="004B7519"/>
    <w:rsid w:val="004B7D72"/>
    <w:rsid w:val="004C2BDE"/>
    <w:rsid w:val="004C3735"/>
    <w:rsid w:val="004C5C86"/>
    <w:rsid w:val="004E4468"/>
    <w:rsid w:val="004E4F46"/>
    <w:rsid w:val="00544244"/>
    <w:rsid w:val="00582FF9"/>
    <w:rsid w:val="005A28D8"/>
    <w:rsid w:val="005D48F7"/>
    <w:rsid w:val="005F4346"/>
    <w:rsid w:val="00600D6B"/>
    <w:rsid w:val="0060121F"/>
    <w:rsid w:val="00611A13"/>
    <w:rsid w:val="006242A4"/>
    <w:rsid w:val="006249D5"/>
    <w:rsid w:val="00674B84"/>
    <w:rsid w:val="006B0DC2"/>
    <w:rsid w:val="006B177A"/>
    <w:rsid w:val="006C36D3"/>
    <w:rsid w:val="006C5A01"/>
    <w:rsid w:val="006D15F1"/>
    <w:rsid w:val="00723BC0"/>
    <w:rsid w:val="00726B6B"/>
    <w:rsid w:val="00730932"/>
    <w:rsid w:val="00775363"/>
    <w:rsid w:val="007A4EA2"/>
    <w:rsid w:val="007E64B2"/>
    <w:rsid w:val="00801404"/>
    <w:rsid w:val="00817E86"/>
    <w:rsid w:val="00832073"/>
    <w:rsid w:val="00864D5E"/>
    <w:rsid w:val="008E4232"/>
    <w:rsid w:val="008F0099"/>
    <w:rsid w:val="008F19AD"/>
    <w:rsid w:val="008F2EA3"/>
    <w:rsid w:val="00900D21"/>
    <w:rsid w:val="009322DD"/>
    <w:rsid w:val="00936609"/>
    <w:rsid w:val="009576AB"/>
    <w:rsid w:val="00A050FC"/>
    <w:rsid w:val="00A212A7"/>
    <w:rsid w:val="00A54EF4"/>
    <w:rsid w:val="00A84198"/>
    <w:rsid w:val="00A9088E"/>
    <w:rsid w:val="00AB65B4"/>
    <w:rsid w:val="00AC6D78"/>
    <w:rsid w:val="00AD1985"/>
    <w:rsid w:val="00AE1DCF"/>
    <w:rsid w:val="00AE3ECD"/>
    <w:rsid w:val="00B15620"/>
    <w:rsid w:val="00B3587F"/>
    <w:rsid w:val="00B475BA"/>
    <w:rsid w:val="00BB3092"/>
    <w:rsid w:val="00BB6D49"/>
    <w:rsid w:val="00BC48CA"/>
    <w:rsid w:val="00BD37E6"/>
    <w:rsid w:val="00BE7EE0"/>
    <w:rsid w:val="00C2007A"/>
    <w:rsid w:val="00C230DC"/>
    <w:rsid w:val="00C328EF"/>
    <w:rsid w:val="00C812BA"/>
    <w:rsid w:val="00C906C0"/>
    <w:rsid w:val="00C91D17"/>
    <w:rsid w:val="00CD678A"/>
    <w:rsid w:val="00D17C2E"/>
    <w:rsid w:val="00D32E2E"/>
    <w:rsid w:val="00D375C0"/>
    <w:rsid w:val="00D5113A"/>
    <w:rsid w:val="00D54428"/>
    <w:rsid w:val="00DD13C1"/>
    <w:rsid w:val="00DD3CA1"/>
    <w:rsid w:val="00E1089A"/>
    <w:rsid w:val="00E303C0"/>
    <w:rsid w:val="00E3637D"/>
    <w:rsid w:val="00EC7913"/>
    <w:rsid w:val="00F12236"/>
    <w:rsid w:val="00F227E0"/>
    <w:rsid w:val="00F46A22"/>
    <w:rsid w:val="00F52C5D"/>
    <w:rsid w:val="00F97805"/>
    <w:rsid w:val="00FB26E8"/>
    <w:rsid w:val="00FC6441"/>
    <w:rsid w:val="00FE218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053F8E"/>
  <w15:chartTrackingRefBased/>
  <w15:docId w15:val="{9ED6B3F6-D89F-4F5D-8F54-02061E5F1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D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8F2EA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8F2EA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8F2EA3"/>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8F2EA3"/>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8F2EA3"/>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8F2EA3"/>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8F2EA3"/>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8F2EA3"/>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8F2EA3"/>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8F2EA3"/>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8F2EA3"/>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8F2EA3"/>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8F2EA3"/>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8F2EA3"/>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8F2EA3"/>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8F2EA3"/>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8F2EA3"/>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8F2EA3"/>
    <w:rPr>
      <w:rFonts w:eastAsiaTheme="majorEastAsia" w:cstheme="majorBidi"/>
      <w:color w:val="272727" w:themeColor="text1" w:themeTint="D8"/>
    </w:rPr>
  </w:style>
  <w:style w:type="paragraph" w:styleId="Titel">
    <w:name w:val="Title"/>
    <w:basedOn w:val="Standard"/>
    <w:next w:val="Standard"/>
    <w:link w:val="TitelZchn"/>
    <w:uiPriority w:val="10"/>
    <w:qFormat/>
    <w:rsid w:val="008F2EA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8F2EA3"/>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8F2EA3"/>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8F2EA3"/>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8F2EA3"/>
    <w:pPr>
      <w:spacing w:before="160"/>
      <w:jc w:val="center"/>
    </w:pPr>
    <w:rPr>
      <w:i/>
      <w:iCs/>
      <w:color w:val="404040" w:themeColor="text1" w:themeTint="BF"/>
    </w:rPr>
  </w:style>
  <w:style w:type="character" w:customStyle="1" w:styleId="ZitatZchn">
    <w:name w:val="Zitat Zchn"/>
    <w:basedOn w:val="Absatz-Standardschriftart"/>
    <w:link w:val="Zitat"/>
    <w:uiPriority w:val="29"/>
    <w:rsid w:val="008F2EA3"/>
    <w:rPr>
      <w:i/>
      <w:iCs/>
      <w:color w:val="404040" w:themeColor="text1" w:themeTint="BF"/>
    </w:rPr>
  </w:style>
  <w:style w:type="paragraph" w:styleId="Listenabsatz">
    <w:name w:val="List Paragraph"/>
    <w:basedOn w:val="Standard"/>
    <w:uiPriority w:val="34"/>
    <w:qFormat/>
    <w:rsid w:val="008F2EA3"/>
    <w:pPr>
      <w:ind w:left="720"/>
      <w:contextualSpacing/>
    </w:pPr>
  </w:style>
  <w:style w:type="character" w:styleId="IntensiveHervorhebung">
    <w:name w:val="Intense Emphasis"/>
    <w:basedOn w:val="Absatz-Standardschriftart"/>
    <w:uiPriority w:val="21"/>
    <w:qFormat/>
    <w:rsid w:val="008F2EA3"/>
    <w:rPr>
      <w:i/>
      <w:iCs/>
      <w:color w:val="0F4761" w:themeColor="accent1" w:themeShade="BF"/>
    </w:rPr>
  </w:style>
  <w:style w:type="paragraph" w:styleId="IntensivesZitat">
    <w:name w:val="Intense Quote"/>
    <w:basedOn w:val="Standard"/>
    <w:next w:val="Standard"/>
    <w:link w:val="IntensivesZitatZchn"/>
    <w:uiPriority w:val="30"/>
    <w:qFormat/>
    <w:rsid w:val="008F2EA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8F2EA3"/>
    <w:rPr>
      <w:i/>
      <w:iCs/>
      <w:color w:val="0F4761" w:themeColor="accent1" w:themeShade="BF"/>
    </w:rPr>
  </w:style>
  <w:style w:type="character" w:styleId="IntensiverVerweis">
    <w:name w:val="Intense Reference"/>
    <w:basedOn w:val="Absatz-Standardschriftart"/>
    <w:uiPriority w:val="32"/>
    <w:qFormat/>
    <w:rsid w:val="008F2EA3"/>
    <w:rPr>
      <w:b/>
      <w:bCs/>
      <w:smallCaps/>
      <w:color w:val="0F4761" w:themeColor="accent1" w:themeShade="BF"/>
      <w:spacing w:val="5"/>
    </w:rPr>
  </w:style>
  <w:style w:type="character" w:styleId="Hyperlink">
    <w:name w:val="Hyperlink"/>
    <w:basedOn w:val="Absatz-Standardschriftart"/>
    <w:uiPriority w:val="99"/>
    <w:unhideWhenUsed/>
    <w:rsid w:val="008F2EA3"/>
    <w:rPr>
      <w:color w:val="467886" w:themeColor="hyperlink"/>
      <w:u w:val="single"/>
    </w:rPr>
  </w:style>
  <w:style w:type="character" w:styleId="NichtaufgelsteErwhnung">
    <w:name w:val="Unresolved Mention"/>
    <w:basedOn w:val="Absatz-Standardschriftart"/>
    <w:uiPriority w:val="99"/>
    <w:semiHidden/>
    <w:unhideWhenUsed/>
    <w:rsid w:val="008F2EA3"/>
    <w:rPr>
      <w:color w:val="605E5C"/>
      <w:shd w:val="clear" w:color="auto" w:fill="E1DFDD"/>
    </w:rPr>
  </w:style>
  <w:style w:type="paragraph" w:styleId="berarbeitung">
    <w:name w:val="Revision"/>
    <w:hidden/>
    <w:uiPriority w:val="99"/>
    <w:semiHidden/>
    <w:rsid w:val="004055E3"/>
    <w:pPr>
      <w:spacing w:after="0" w:line="240" w:lineRule="auto"/>
    </w:pPr>
  </w:style>
  <w:style w:type="character" w:styleId="Kommentarzeichen">
    <w:name w:val="annotation reference"/>
    <w:basedOn w:val="Absatz-Standardschriftart"/>
    <w:uiPriority w:val="99"/>
    <w:semiHidden/>
    <w:unhideWhenUsed/>
    <w:rsid w:val="009322DD"/>
    <w:rPr>
      <w:sz w:val="16"/>
      <w:szCs w:val="16"/>
    </w:rPr>
  </w:style>
  <w:style w:type="paragraph" w:styleId="Kommentartext">
    <w:name w:val="annotation text"/>
    <w:basedOn w:val="Standard"/>
    <w:link w:val="KommentartextZchn"/>
    <w:uiPriority w:val="99"/>
    <w:unhideWhenUsed/>
    <w:rsid w:val="009322DD"/>
    <w:pPr>
      <w:spacing w:line="240" w:lineRule="auto"/>
    </w:pPr>
    <w:rPr>
      <w:sz w:val="20"/>
      <w:szCs w:val="20"/>
    </w:rPr>
  </w:style>
  <w:style w:type="character" w:customStyle="1" w:styleId="KommentartextZchn">
    <w:name w:val="Kommentartext Zchn"/>
    <w:basedOn w:val="Absatz-Standardschriftart"/>
    <w:link w:val="Kommentartext"/>
    <w:uiPriority w:val="99"/>
    <w:rsid w:val="009322DD"/>
    <w:rPr>
      <w:sz w:val="20"/>
      <w:szCs w:val="20"/>
    </w:rPr>
  </w:style>
  <w:style w:type="paragraph" w:styleId="Kommentarthema">
    <w:name w:val="annotation subject"/>
    <w:basedOn w:val="Kommentartext"/>
    <w:next w:val="Kommentartext"/>
    <w:link w:val="KommentarthemaZchn"/>
    <w:uiPriority w:val="99"/>
    <w:semiHidden/>
    <w:unhideWhenUsed/>
    <w:rsid w:val="009322DD"/>
    <w:rPr>
      <w:b/>
      <w:bCs/>
    </w:rPr>
  </w:style>
  <w:style w:type="character" w:customStyle="1" w:styleId="KommentarthemaZchn">
    <w:name w:val="Kommentarthema Zchn"/>
    <w:basedOn w:val="KommentartextZchn"/>
    <w:link w:val="Kommentarthema"/>
    <w:uiPriority w:val="99"/>
    <w:semiHidden/>
    <w:rsid w:val="009322DD"/>
    <w:rPr>
      <w:b/>
      <w:bCs/>
      <w:sz w:val="20"/>
      <w:szCs w:val="20"/>
    </w:rPr>
  </w:style>
  <w:style w:type="paragraph" w:styleId="StandardWeb">
    <w:name w:val="Normal (Web)"/>
    <w:basedOn w:val="Standard"/>
    <w:uiPriority w:val="99"/>
    <w:semiHidden/>
    <w:unhideWhenUsed/>
    <w:rsid w:val="009322DD"/>
    <w:rPr>
      <w:rFonts w:ascii="Times New Roman" w:hAnsi="Times New Roman" w:cs="Times New Roman"/>
    </w:rPr>
  </w:style>
  <w:style w:type="paragraph" w:styleId="Kopfzeile">
    <w:name w:val="header"/>
    <w:basedOn w:val="Standard"/>
    <w:link w:val="KopfzeileZchn"/>
    <w:uiPriority w:val="99"/>
    <w:unhideWhenUsed/>
    <w:rsid w:val="00BE7EE0"/>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BE7EE0"/>
  </w:style>
  <w:style w:type="paragraph" w:styleId="Fuzeile">
    <w:name w:val="footer"/>
    <w:basedOn w:val="Standard"/>
    <w:link w:val="FuzeileZchn"/>
    <w:uiPriority w:val="99"/>
    <w:unhideWhenUsed/>
    <w:rsid w:val="00BE7EE0"/>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BE7EE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itfs.de/en/information/tickets/" TargetMode="External"/><Relationship Id="rId13" Type="http://schemas.openxmlformats.org/officeDocument/2006/relationships/hyperlink" Target="https://www.instagram.com/itfs_festival_stuttgart/"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itfs.de/en/press/photos-downloads/"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youtube.com/user/FilmfestivalITF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itfs.de/en/home/" TargetMode="External"/><Relationship Id="rId5" Type="http://schemas.openxmlformats.org/officeDocument/2006/relationships/webSettings" Target="webSettings.xml"/><Relationship Id="rId15" Type="http://schemas.openxmlformats.org/officeDocument/2006/relationships/hyperlink" Target="https://www.linkedin.com/showcase/trickfilmfestival/?viewAsMember=true" TargetMode="External"/><Relationship Id="rId10" Type="http://schemas.openxmlformats.org/officeDocument/2006/relationships/hyperlink" Target="https://itfs.de/en/information/tickets/"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itfs.de/en/home/" TargetMode="External"/><Relationship Id="rId14" Type="http://schemas.openxmlformats.org/officeDocument/2006/relationships/hyperlink" Target="https://www.facebook.com/stuttgartfestivalofanimatedfilm"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ACC34C-852D-45ED-AA9A-16763D9FD1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850</Words>
  <Characters>5360</Characters>
  <Application>Microsoft Office Word</Application>
  <DocSecurity>0</DocSecurity>
  <Lines>44</Lines>
  <Paragraphs>12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Ann-Kathrin Gritzka</dc:creator>
  <cp:keywords/>
  <dc:description/>
  <cp:lastModifiedBy>Ann-Kathrin Gritzka</cp:lastModifiedBy>
  <cp:revision>9</cp:revision>
  <cp:lastPrinted>2026-04-13T14:24:00Z</cp:lastPrinted>
  <dcterms:created xsi:type="dcterms:W3CDTF">2026-04-10T10:01:00Z</dcterms:created>
  <dcterms:modified xsi:type="dcterms:W3CDTF">2026-04-15T07:15:00Z</dcterms:modified>
</cp:coreProperties>
</file>